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C9" w:rsidRPr="005F05C4" w:rsidRDefault="00F329C9" w:rsidP="00F329C9">
      <w:pPr>
        <w:spacing w:line="240" w:lineRule="auto"/>
        <w:jc w:val="center"/>
        <w:rPr>
          <w:rFonts w:ascii="Arial Black" w:eastAsia="Times New Roman" w:hAnsi="Arial Black" w:cs="Arial"/>
          <w:b/>
          <w:sz w:val="40"/>
          <w:szCs w:val="40"/>
        </w:rPr>
      </w:pPr>
      <w:r w:rsidRPr="005F05C4">
        <w:rPr>
          <w:rFonts w:ascii="Arial Black" w:eastAsia="Times New Roman" w:hAnsi="Arial Black" w:cs="Arial"/>
          <w:b/>
          <w:sz w:val="40"/>
          <w:szCs w:val="40"/>
        </w:rPr>
        <w:t>NALANDA COLLEGE OF PHARMACY</w:t>
      </w:r>
    </w:p>
    <w:p w:rsidR="00F329C9" w:rsidRPr="005F05C4" w:rsidRDefault="00F329C9" w:rsidP="00F329C9">
      <w:pPr>
        <w:tabs>
          <w:tab w:val="left" w:pos="3591"/>
        </w:tabs>
        <w:jc w:val="center"/>
        <w:rPr>
          <w:rFonts w:ascii="Cambria" w:eastAsia="Times New Roman" w:hAnsi="Cambria" w:cs="Arial"/>
          <w:b/>
        </w:rPr>
      </w:pPr>
      <w:proofErr w:type="gramStart"/>
      <w:r w:rsidRPr="005F05C4">
        <w:rPr>
          <w:rFonts w:ascii="Cambria" w:eastAsia="Times New Roman" w:hAnsi="Cambria" w:cs="Arial"/>
          <w:b/>
        </w:rPr>
        <w:t>Charlapally, Hyderabad Road, Nalgonda – 508 001.</w:t>
      </w:r>
      <w:proofErr w:type="gramEnd"/>
      <w:r w:rsidRPr="005F05C4">
        <w:rPr>
          <w:rFonts w:ascii="Cambria" w:eastAsia="Times New Roman" w:hAnsi="Cambria" w:cs="Arial"/>
          <w:b/>
        </w:rPr>
        <w:t xml:space="preserve"> A.P., INDIA</w:t>
      </w:r>
    </w:p>
    <w:p w:rsidR="00F329C9" w:rsidRPr="004426C4" w:rsidRDefault="00F329C9" w:rsidP="00F329C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sz w:val="20"/>
        </w:rPr>
      </w:pPr>
      <w:r w:rsidRPr="005F05C4">
        <w:rPr>
          <w:rFonts w:ascii="Cambria" w:eastAsia="Times New Roman" w:hAnsi="Cambria" w:cs="Arial"/>
          <w:b/>
        </w:rPr>
        <w:t>(Approved by AICTE, PCI &amp; Govt. of A.P. and Affiliated to JNTU Hyderabad.)</w:t>
      </w:r>
    </w:p>
    <w:p w:rsidR="00F329C9" w:rsidRDefault="00F329C9" w:rsidP="00F329C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0"/>
        </w:rPr>
      </w:pPr>
    </w:p>
    <w:p w:rsidR="00F329C9" w:rsidRDefault="00F329C9" w:rsidP="00F329C9">
      <w:pPr>
        <w:jc w:val="center"/>
        <w:rPr>
          <w:rFonts w:ascii="Arial" w:eastAsia="Times New Roman" w:hAnsi="Arial" w:cs="Arial"/>
          <w:sz w:val="20"/>
        </w:rPr>
      </w:pPr>
    </w:p>
    <w:p w:rsidR="00F329C9" w:rsidRDefault="00F329C9" w:rsidP="00F329C9">
      <w:pPr>
        <w:jc w:val="center"/>
        <w:rPr>
          <w:rFonts w:ascii="Calibri" w:eastAsia="Times New Roman" w:hAnsi="Calibri" w:cs="Times New Roman"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6"/>
          <w:szCs w:val="28"/>
          <w:u w:val="single"/>
        </w:rPr>
        <w:t xml:space="preserve">N O T I C E </w:t>
      </w:r>
      <w:r w:rsidRPr="00812809">
        <w:rPr>
          <w:rFonts w:ascii="Calibri" w:eastAsia="Times New Roman" w:hAnsi="Calibri" w:cs="Times New Roman"/>
          <w:sz w:val="32"/>
          <w:szCs w:val="28"/>
          <w:u w:val="single"/>
        </w:rPr>
        <w:t xml:space="preserve">  </w:t>
      </w:r>
    </w:p>
    <w:p w:rsidR="00F329C9" w:rsidRDefault="00F329C9" w:rsidP="00F329C9">
      <w:pPr>
        <w:jc w:val="center"/>
        <w:rPr>
          <w:rFonts w:ascii="Calibri" w:eastAsia="Times New Roman" w:hAnsi="Calibri" w:cs="Times New Roman"/>
          <w:sz w:val="32"/>
          <w:szCs w:val="28"/>
          <w:u w:val="single"/>
        </w:rPr>
      </w:pPr>
    </w:p>
    <w:p w:rsidR="00F329C9" w:rsidRDefault="00F329C9" w:rsidP="00F329C9">
      <w:pPr>
        <w:spacing w:line="480" w:lineRule="auto"/>
        <w:ind w:firstLine="720"/>
        <w:jc w:val="both"/>
        <w:rPr>
          <w:rFonts w:ascii="Book Antiqua" w:eastAsia="Times New Roman" w:hAnsi="Book Antiqua" w:cs="Tahoma"/>
          <w:b/>
          <w:sz w:val="28"/>
          <w:szCs w:val="26"/>
        </w:rPr>
      </w:pPr>
      <w:r w:rsidRPr="00316DCF">
        <w:rPr>
          <w:rFonts w:ascii="Book Antiqua" w:eastAsia="Times New Roman" w:hAnsi="Book Antiqua" w:cs="Tahoma"/>
          <w:b/>
          <w:sz w:val="28"/>
          <w:szCs w:val="26"/>
        </w:rPr>
        <w:t>All the B.Pharm I</w:t>
      </w:r>
      <w:r>
        <w:rPr>
          <w:rFonts w:ascii="Book Antiqua" w:hAnsi="Book Antiqua" w:cs="Tahoma"/>
          <w:b/>
          <w:sz w:val="28"/>
          <w:szCs w:val="26"/>
        </w:rPr>
        <w:t>I, III &amp; IV Y</w:t>
      </w:r>
      <w:r w:rsidRPr="00316DCF">
        <w:rPr>
          <w:rFonts w:ascii="Book Antiqua" w:eastAsia="Times New Roman" w:hAnsi="Book Antiqua" w:cs="Tahoma"/>
          <w:b/>
          <w:sz w:val="28"/>
          <w:szCs w:val="26"/>
        </w:rPr>
        <w:t xml:space="preserve">ear </w:t>
      </w:r>
      <w:r>
        <w:rPr>
          <w:rFonts w:ascii="Book Antiqua" w:hAnsi="Book Antiqua" w:cs="Tahoma"/>
          <w:b/>
          <w:sz w:val="28"/>
          <w:szCs w:val="26"/>
        </w:rPr>
        <w:t xml:space="preserve">I </w:t>
      </w:r>
      <w:proofErr w:type="gramStart"/>
      <w:r>
        <w:rPr>
          <w:rFonts w:ascii="Book Antiqua" w:hAnsi="Book Antiqua" w:cs="Tahoma"/>
          <w:b/>
          <w:sz w:val="28"/>
          <w:szCs w:val="26"/>
        </w:rPr>
        <w:t>Sem</w:t>
      </w:r>
      <w:proofErr w:type="gramEnd"/>
      <w:r>
        <w:rPr>
          <w:rFonts w:ascii="Book Antiqua" w:hAnsi="Book Antiqua" w:cs="Tahoma"/>
          <w:b/>
          <w:sz w:val="28"/>
          <w:szCs w:val="26"/>
        </w:rPr>
        <w:t xml:space="preserve"> I Mid Examinations commencing from 24-08-2015 to 30-08-2015. </w:t>
      </w:r>
    </w:p>
    <w:p w:rsidR="00F329C9" w:rsidRDefault="00F329C9" w:rsidP="00F329C9">
      <w:pPr>
        <w:spacing w:line="480" w:lineRule="auto"/>
        <w:ind w:firstLine="720"/>
        <w:jc w:val="both"/>
        <w:rPr>
          <w:rFonts w:ascii="Book Antiqua" w:eastAsia="Times New Roman" w:hAnsi="Book Antiqua" w:cs="Tahoma"/>
          <w:b/>
          <w:sz w:val="28"/>
          <w:szCs w:val="26"/>
        </w:rPr>
      </w:pPr>
    </w:p>
    <w:p w:rsidR="00F329C9" w:rsidRPr="00316DCF" w:rsidRDefault="00F329C9" w:rsidP="00F329C9">
      <w:pPr>
        <w:spacing w:line="480" w:lineRule="auto"/>
        <w:ind w:firstLine="720"/>
        <w:jc w:val="both"/>
        <w:rPr>
          <w:rFonts w:ascii="Book Antiqua" w:eastAsia="Times New Roman" w:hAnsi="Book Antiqua" w:cs="Tahoma"/>
          <w:b/>
          <w:sz w:val="28"/>
          <w:szCs w:val="26"/>
        </w:rPr>
      </w:pP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</w:r>
      <w:r>
        <w:rPr>
          <w:rFonts w:ascii="Book Antiqua" w:eastAsia="Times New Roman" w:hAnsi="Book Antiqua" w:cs="Tahoma"/>
          <w:b/>
          <w:sz w:val="28"/>
          <w:szCs w:val="26"/>
        </w:rPr>
        <w:tab/>
        <w:t xml:space="preserve">Principal </w:t>
      </w:r>
    </w:p>
    <w:p w:rsidR="00F329C9" w:rsidRDefault="00F329C9"/>
    <w:sectPr w:rsidR="00F3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329C9"/>
    <w:rsid w:val="00F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Oklahoma State University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nagesh</dc:creator>
  <cp:keywords/>
  <dc:description/>
  <cp:lastModifiedBy>urs nagesh</cp:lastModifiedBy>
  <cp:revision>2</cp:revision>
  <dcterms:created xsi:type="dcterms:W3CDTF">2015-06-30T06:29:00Z</dcterms:created>
  <dcterms:modified xsi:type="dcterms:W3CDTF">2015-06-30T06:34:00Z</dcterms:modified>
</cp:coreProperties>
</file>